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:rsidTr="0092136D">
        <w:tc>
          <w:tcPr>
            <w:tcW w:w="4968" w:type="dxa"/>
          </w:tcPr>
          <w:p w:rsidR="009B3419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92136D" w:rsidRDefault="0092136D" w:rsidP="009B3419">
            <w:pPr>
              <w:rPr>
                <w:rFonts w:ascii="Arial" w:hAnsi="Arial" w:cs="Arial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INFORMACYJNYM W </w:t>
            </w:r>
            <w:r w:rsidR="009B3419">
              <w:rPr>
                <w:rFonts w:ascii="Arial" w:hAnsi="Arial" w:cs="Arial"/>
                <w:b/>
                <w:sz w:val="18"/>
                <w:szCs w:val="18"/>
                <w:u w:val="single"/>
              </w:rPr>
              <w:t>EŁKU</w:t>
            </w:r>
          </w:p>
        </w:tc>
        <w:tc>
          <w:tcPr>
            <w:tcW w:w="5238" w:type="dxa"/>
          </w:tcPr>
          <w:p w:rsidR="0092136D" w:rsidRPr="00EA625D" w:rsidRDefault="0092136D" w:rsidP="0053554D">
            <w:pPr>
              <w:rPr>
                <w:rFonts w:ascii="Arial" w:hAnsi="Arial" w:cs="Arial"/>
                <w:u w:val="single"/>
              </w:rPr>
            </w:pPr>
          </w:p>
          <w:p w:rsidR="009B3419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Spotkanie informacyjne: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B3419" w:rsidRPr="00FB43DD" w:rsidRDefault="0053554D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43DD">
              <w:rPr>
                <w:rFonts w:ascii="Arial" w:hAnsi="Arial" w:cs="Arial"/>
                <w:sz w:val="20"/>
                <w:szCs w:val="20"/>
              </w:rPr>
              <w:t>„Spotkanie informacyjne dotyczące</w:t>
            </w:r>
            <w:r w:rsidR="00793AC5">
              <w:rPr>
                <w:rFonts w:ascii="Arial" w:hAnsi="Arial" w:cs="Arial"/>
                <w:sz w:val="20"/>
                <w:szCs w:val="20"/>
              </w:rPr>
              <w:t xml:space="preserve"> działania 3.1</w:t>
            </w:r>
            <w:r w:rsidR="00774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52A">
              <w:t>Regionalnego Programu Operacyjnego Województwa Warmińsko-Mazurskiego na lata 2014-2020</w:t>
            </w:r>
            <w:r w:rsidRPr="00FB43DD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3554D" w:rsidRDefault="0053554D" w:rsidP="00AD09B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B3419" w:rsidRDefault="009B3419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Termin i miejsce: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93AC5" w:rsidRPr="00793AC5">
              <w:rPr>
                <w:rFonts w:ascii="Arial" w:hAnsi="Arial" w:cs="Arial"/>
                <w:sz w:val="20"/>
                <w:szCs w:val="20"/>
              </w:rPr>
              <w:t>11 mar</w:t>
            </w:r>
            <w:r w:rsidR="00EE6516">
              <w:rPr>
                <w:rFonts w:ascii="Arial" w:hAnsi="Arial" w:cs="Arial"/>
                <w:sz w:val="20"/>
                <w:szCs w:val="20"/>
              </w:rPr>
              <w:t>ca</w:t>
            </w:r>
            <w:bookmarkStart w:id="0" w:name="_GoBack"/>
            <w:bookmarkEnd w:id="0"/>
            <w:r w:rsidR="004D1001">
              <w:rPr>
                <w:rFonts w:ascii="Arial" w:hAnsi="Arial" w:cs="Arial"/>
                <w:sz w:val="20"/>
                <w:szCs w:val="20"/>
              </w:rPr>
              <w:t xml:space="preserve"> 2020 </w:t>
            </w:r>
            <w:r w:rsidRPr="002318F5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AD09B0" w:rsidRPr="00AD09B0" w:rsidRDefault="00AD09B0" w:rsidP="00AD0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09B0" w:rsidRPr="00AD09B0" w:rsidRDefault="00AD09B0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9B0">
              <w:rPr>
                <w:rFonts w:ascii="Arial" w:hAnsi="Arial" w:cs="Arial"/>
                <w:sz w:val="20"/>
                <w:szCs w:val="20"/>
              </w:rPr>
              <w:t>Wyższa Szkoła Finansów i Zarządzani</w:t>
            </w:r>
            <w:r w:rsidR="0053554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3554D">
              <w:rPr>
                <w:rFonts w:ascii="Arial" w:hAnsi="Arial" w:cs="Arial"/>
                <w:sz w:val="20"/>
                <w:szCs w:val="20"/>
              </w:rPr>
              <w:br/>
              <w:t xml:space="preserve">w Białymstoku Filia w Ełku, </w:t>
            </w:r>
            <w:r w:rsidRPr="00AD09B0">
              <w:rPr>
                <w:rFonts w:ascii="Arial" w:hAnsi="Arial" w:cs="Arial"/>
                <w:sz w:val="20"/>
                <w:szCs w:val="20"/>
              </w:rPr>
              <w:t xml:space="preserve">ul. Grunwaldzka 1, </w:t>
            </w:r>
            <w:r w:rsidRPr="00AD09B0">
              <w:rPr>
                <w:rFonts w:ascii="Arial" w:hAnsi="Arial" w:cs="Arial"/>
                <w:sz w:val="20"/>
                <w:szCs w:val="20"/>
              </w:rPr>
              <w:br/>
              <w:t>19-300 Ełk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B3419" w:rsidRPr="002318F5" w:rsidRDefault="009B3419" w:rsidP="0053554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Kontakt: 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 xml:space="preserve">Lokalny Punkt Informacyjny Funduszy Europejskich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w Ełku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ul. Kajki 10</w:t>
            </w:r>
          </w:p>
          <w:p w:rsidR="009B3419" w:rsidRPr="00530B35" w:rsidRDefault="00EE6516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hyperlink r:id="rId7" w:history="1">
              <w:r w:rsidR="00530B35" w:rsidRPr="009C5A4F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lpielk@warmia.mazury.pl</w:t>
              </w:r>
            </w:hyperlink>
            <w:r w:rsidR="00530B3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Tel.</w:t>
            </w:r>
            <w:r w:rsidRPr="002318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87 734 11 09/10, 87 610 07 77</w:t>
            </w:r>
          </w:p>
          <w:p w:rsidR="0092136D" w:rsidRDefault="0092136D" w:rsidP="0092136D">
            <w:pPr>
              <w:jc w:val="center"/>
              <w:rPr>
                <w:rFonts w:ascii="Arial" w:hAnsi="Arial" w:cs="Arial"/>
              </w:rPr>
            </w:pPr>
          </w:p>
        </w:tc>
      </w:tr>
      <w:tr w:rsidR="0092136D" w:rsidTr="0066373E">
        <w:tc>
          <w:tcPr>
            <w:tcW w:w="10206" w:type="dxa"/>
            <w:gridSpan w:val="2"/>
          </w:tcPr>
          <w:p w:rsidR="0092136D" w:rsidRPr="00966C8B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92136D" w:rsidRPr="009B3419" w:rsidRDefault="0012057B" w:rsidP="0012057B">
            <w:pPr>
              <w:numPr>
                <w:ilvl w:val="0"/>
                <w:numId w:val="4"/>
              </w:numPr>
              <w:shd w:val="clear" w:color="auto" w:fill="FFFFFF"/>
              <w:spacing w:after="1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B3419">
              <w:rPr>
                <w:rFonts w:ascii="Calibri" w:hAnsi="Calibri" w:cs="Arial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92136D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 w:rsidR="007D67C8"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>sprostowania, usunięcia, ograniczenia przetwarzania, przenoszenia danych, wniesienia sprzeciwu, cofnięcia zgody w dowolnym momencie bez wpływu na zgodność z prawem przetwarzania, którego dokonano na podst</w:t>
            </w:r>
            <w:r w:rsidR="007D67C8"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 w:rsidR="00483B75"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      </w:r>
          </w:p>
          <w:p w:rsidR="0092136D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8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poprawiania.</w:t>
            </w:r>
          </w:p>
          <w:p w:rsidR="0092136D" w:rsidRDefault="0092136D" w:rsidP="0092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:rsidR="0092136D" w:rsidRPr="007D67C8" w:rsidRDefault="007D67C8">
      <w:pPr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dostarczyć osobiście do siedziby Punktu lub przesłać na adres mailowy </w:t>
      </w:r>
      <w:hyperlink r:id="rId9" w:history="1">
        <w:r w:rsidR="009D19B8" w:rsidRPr="00DA656D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9D19B8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 w:rsidRPr="007D67C8">
        <w:rPr>
          <w:rFonts w:ascii="Arial" w:hAnsi="Arial" w:cs="Arial"/>
          <w:b/>
          <w:sz w:val="20"/>
          <w:szCs w:val="20"/>
        </w:rPr>
        <w:t xml:space="preserve"> </w:t>
      </w:r>
      <w:r w:rsidR="00793AC5">
        <w:rPr>
          <w:rFonts w:ascii="Arial" w:hAnsi="Arial" w:cs="Arial"/>
          <w:b/>
          <w:sz w:val="20"/>
          <w:szCs w:val="20"/>
        </w:rPr>
        <w:t>6</w:t>
      </w:r>
      <w:r w:rsidR="009D19B8" w:rsidRPr="005B551B">
        <w:rPr>
          <w:rFonts w:ascii="Arial" w:hAnsi="Arial" w:cs="Arial"/>
          <w:b/>
          <w:sz w:val="20"/>
          <w:szCs w:val="20"/>
        </w:rPr>
        <w:t xml:space="preserve"> </w:t>
      </w:r>
      <w:r w:rsidR="00793AC5">
        <w:rPr>
          <w:rFonts w:ascii="Arial" w:hAnsi="Arial" w:cs="Arial"/>
          <w:b/>
          <w:sz w:val="20"/>
          <w:szCs w:val="20"/>
        </w:rPr>
        <w:t>marca</w:t>
      </w:r>
      <w:r w:rsidR="00952247">
        <w:rPr>
          <w:rFonts w:ascii="Arial" w:hAnsi="Arial" w:cs="Arial"/>
          <w:b/>
          <w:sz w:val="20"/>
          <w:szCs w:val="20"/>
        </w:rPr>
        <w:t xml:space="preserve"> do godz. 13</w:t>
      </w:r>
      <w:r w:rsidR="009D19B8" w:rsidRPr="005B551B">
        <w:rPr>
          <w:rFonts w:ascii="Arial" w:hAnsi="Arial" w:cs="Arial"/>
          <w:b/>
          <w:sz w:val="20"/>
          <w:szCs w:val="20"/>
        </w:rPr>
        <w:t xml:space="preserve">:00. </w:t>
      </w:r>
    </w:p>
    <w:sectPr w:rsidR="0092136D" w:rsidRPr="007D67C8" w:rsidSect="00D10532">
      <w:footerReference w:type="default" r:id="rId10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B8" w:rsidRDefault="008C6CB8" w:rsidP="00983526">
      <w:pPr>
        <w:spacing w:after="0" w:line="240" w:lineRule="auto"/>
      </w:pPr>
      <w:r>
        <w:separator/>
      </w:r>
    </w:p>
  </w:endnote>
  <w:endnote w:type="continuationSeparator" w:id="0">
    <w:p w:rsidR="008C6CB8" w:rsidRDefault="008C6CB8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C8" w:rsidRDefault="007D67C8">
    <w:pPr>
      <w:pStyle w:val="Stopka"/>
    </w:pPr>
    <w:r>
      <w:rPr>
        <w:noProof/>
        <w:lang w:eastAsia="pl-PL"/>
      </w:rPr>
      <w:drawing>
        <wp:inline distT="0" distB="0" distL="0" distR="0" wp14:anchorId="287DC260" wp14:editId="7B96ABC5">
          <wp:extent cx="575945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B8" w:rsidRDefault="008C6CB8" w:rsidP="00983526">
      <w:pPr>
        <w:spacing w:after="0" w:line="240" w:lineRule="auto"/>
      </w:pPr>
      <w:r>
        <w:separator/>
      </w:r>
    </w:p>
  </w:footnote>
  <w:footnote w:type="continuationSeparator" w:id="0">
    <w:p w:rsidR="008C6CB8" w:rsidRDefault="008C6CB8" w:rsidP="0098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C5D"/>
    <w:multiLevelType w:val="hybridMultilevel"/>
    <w:tmpl w:val="A4CC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6"/>
    <w:rsid w:val="00062FD2"/>
    <w:rsid w:val="000D47D1"/>
    <w:rsid w:val="00112414"/>
    <w:rsid w:val="0012057B"/>
    <w:rsid w:val="001A5F85"/>
    <w:rsid w:val="00206941"/>
    <w:rsid w:val="00276526"/>
    <w:rsid w:val="002C0D1F"/>
    <w:rsid w:val="002C3C87"/>
    <w:rsid w:val="00312A07"/>
    <w:rsid w:val="00355821"/>
    <w:rsid w:val="00391E63"/>
    <w:rsid w:val="003B1E47"/>
    <w:rsid w:val="004434B8"/>
    <w:rsid w:val="0046064A"/>
    <w:rsid w:val="004624C4"/>
    <w:rsid w:val="00483B75"/>
    <w:rsid w:val="004D1001"/>
    <w:rsid w:val="00512F74"/>
    <w:rsid w:val="00530B35"/>
    <w:rsid w:val="0053554D"/>
    <w:rsid w:val="005854DF"/>
    <w:rsid w:val="005A01B6"/>
    <w:rsid w:val="005B551B"/>
    <w:rsid w:val="00631D99"/>
    <w:rsid w:val="0064416D"/>
    <w:rsid w:val="00645CAF"/>
    <w:rsid w:val="006474A7"/>
    <w:rsid w:val="00670BB8"/>
    <w:rsid w:val="0067571B"/>
    <w:rsid w:val="007300FD"/>
    <w:rsid w:val="0073702F"/>
    <w:rsid w:val="0077452A"/>
    <w:rsid w:val="00785555"/>
    <w:rsid w:val="00793AC5"/>
    <w:rsid w:val="007B44EC"/>
    <w:rsid w:val="007D67C8"/>
    <w:rsid w:val="00807E19"/>
    <w:rsid w:val="00884A7F"/>
    <w:rsid w:val="008B2D9E"/>
    <w:rsid w:val="008C6CB8"/>
    <w:rsid w:val="0092124F"/>
    <w:rsid w:val="0092136D"/>
    <w:rsid w:val="00952247"/>
    <w:rsid w:val="00966C8B"/>
    <w:rsid w:val="00983526"/>
    <w:rsid w:val="009B3419"/>
    <w:rsid w:val="009D19B8"/>
    <w:rsid w:val="009D7411"/>
    <w:rsid w:val="00A55D6C"/>
    <w:rsid w:val="00A76914"/>
    <w:rsid w:val="00AD09B0"/>
    <w:rsid w:val="00AF31E9"/>
    <w:rsid w:val="00AF3DDD"/>
    <w:rsid w:val="00B06FF2"/>
    <w:rsid w:val="00B64864"/>
    <w:rsid w:val="00B66693"/>
    <w:rsid w:val="00B91DCB"/>
    <w:rsid w:val="00BD1AC0"/>
    <w:rsid w:val="00CA5B4B"/>
    <w:rsid w:val="00CD3506"/>
    <w:rsid w:val="00CD65AD"/>
    <w:rsid w:val="00D07F94"/>
    <w:rsid w:val="00D10532"/>
    <w:rsid w:val="00D4465B"/>
    <w:rsid w:val="00D858C2"/>
    <w:rsid w:val="00DA0A7A"/>
    <w:rsid w:val="00DB2E18"/>
    <w:rsid w:val="00DD7925"/>
    <w:rsid w:val="00E372F1"/>
    <w:rsid w:val="00E411A6"/>
    <w:rsid w:val="00E55687"/>
    <w:rsid w:val="00E77CC0"/>
    <w:rsid w:val="00E87D05"/>
    <w:rsid w:val="00EC5364"/>
    <w:rsid w:val="00ED20B1"/>
    <w:rsid w:val="00ED429F"/>
    <w:rsid w:val="00EE6516"/>
    <w:rsid w:val="00F82DEC"/>
    <w:rsid w:val="00FB43DD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iel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pielk@warmia.mazur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Katarzyna Zwolak</cp:lastModifiedBy>
  <cp:revision>4</cp:revision>
  <cp:lastPrinted>2018-11-21T08:37:00Z</cp:lastPrinted>
  <dcterms:created xsi:type="dcterms:W3CDTF">2020-01-31T07:20:00Z</dcterms:created>
  <dcterms:modified xsi:type="dcterms:W3CDTF">2020-02-11T10:57:00Z</dcterms:modified>
</cp:coreProperties>
</file>